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16F" w:rsidRPr="00C2416F" w:rsidRDefault="00C2416F" w:rsidP="00C2416F">
      <w:pPr>
        <w:spacing w:before="100" w:beforeAutospacing="1" w:after="240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b/>
          <w:bCs/>
          <w:szCs w:val="24"/>
          <w:lang w:eastAsia="pl-PL"/>
        </w:rPr>
        <w:t>Twardość wody jest jej naturalną właściwością,</w:t>
      </w:r>
      <w:r w:rsidRPr="00C2416F">
        <w:rPr>
          <w:rFonts w:eastAsia="Times New Roman" w:cs="Times New Roman"/>
          <w:szCs w:val="24"/>
          <w:lang w:eastAsia="pl-PL"/>
        </w:rPr>
        <w:t xml:space="preserve"> powodowaną przez obecność rozpuszczonych składników mineralnych, głównie węglanów, wodorowęglanów, chlorków, siarczanów, krzemianów wapnia i magnezu.</w:t>
      </w:r>
    </w:p>
    <w:p w:rsidR="00C2416F" w:rsidRPr="00C2416F" w:rsidRDefault="0019465B" w:rsidP="00C2416F">
      <w:pPr>
        <w:spacing w:before="100" w:beforeAutospacing="1"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Według 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Rozporządzenia Ministra Zdrowia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</w:t>
      </w:r>
      <w:r w:rsidR="00C2416F" w:rsidRPr="00C2416F">
        <w:rPr>
          <w:rFonts w:eastAsia="Calibri" w:cs="Times New Roman"/>
          <w:szCs w:val="24"/>
        </w:rPr>
        <w:t>z dnia 17 grudnia 2017 r. w sprawie jakości wody przeznaczonej do spożycia przez ludzi (Dz. U. z 2017 poz. 2294)</w:t>
      </w:r>
      <w:r w:rsidR="00C2416F" w:rsidRPr="00C2416F">
        <w:rPr>
          <w:rFonts w:eastAsia="Times New Roman" w:cs="Times New Roman"/>
          <w:szCs w:val="24"/>
          <w:lang w:eastAsia="pl-PL"/>
        </w:rPr>
        <w:t>, dopuszczalna wartość twardości ogólnej wody pitnej powinna mieścić się w granicach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 (60 – 500) mg CaCO</w:t>
      </w:r>
      <w:r w:rsidR="00C2416F" w:rsidRPr="00C2416F">
        <w:rPr>
          <w:rFonts w:eastAsia="Times New Roman" w:cs="Times New Roman"/>
          <w:b/>
          <w:bCs/>
          <w:szCs w:val="24"/>
          <w:vertAlign w:val="subscript"/>
          <w:lang w:eastAsia="pl-PL"/>
        </w:rPr>
        <w:t>3</w:t>
      </w:r>
      <w:r w:rsidR="00C2416F" w:rsidRPr="00C2416F">
        <w:rPr>
          <w:rFonts w:eastAsia="Times New Roman" w:cs="Times New Roman"/>
          <w:b/>
          <w:bCs/>
          <w:szCs w:val="24"/>
          <w:lang w:eastAsia="pl-PL"/>
        </w:rPr>
        <w:t>/l</w:t>
      </w:r>
      <w:r w:rsidR="00C2416F" w:rsidRPr="00C2416F">
        <w:rPr>
          <w:rFonts w:eastAsia="Times New Roman" w:cs="Times New Roman"/>
          <w:szCs w:val="24"/>
          <w:lang w:eastAsia="pl-PL"/>
        </w:rPr>
        <w:t>.</w:t>
      </w:r>
    </w:p>
    <w:p w:rsidR="0019465B" w:rsidRDefault="0019465B" w:rsidP="00E472B6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</w:p>
    <w:p w:rsidR="00E472B6" w:rsidRDefault="00E472B6" w:rsidP="00E472B6">
      <w:pPr>
        <w:spacing w:after="0" w:line="340" w:lineRule="atLeast"/>
        <w:jc w:val="both"/>
        <w:rPr>
          <w:rFonts w:eastAsia="Times New Roman" w:cs="Times New Roman"/>
          <w:szCs w:val="24"/>
          <w:lang w:eastAsia="pl-PL"/>
        </w:rPr>
      </w:pPr>
      <w:r w:rsidRPr="00C2416F">
        <w:rPr>
          <w:rFonts w:eastAsia="Times New Roman" w:cs="Times New Roman"/>
          <w:szCs w:val="24"/>
          <w:lang w:eastAsia="pl-PL"/>
        </w:rPr>
        <w:t xml:space="preserve">Woda wodociągowa </w:t>
      </w:r>
      <w:r>
        <w:rPr>
          <w:rFonts w:eastAsia="Times New Roman" w:cs="Times New Roman"/>
          <w:szCs w:val="24"/>
          <w:lang w:eastAsia="pl-PL"/>
        </w:rPr>
        <w:t>wodociągu zbiorowego zaopatrzenia w wodę</w:t>
      </w:r>
      <w:r w:rsidRPr="00DC720C">
        <w:rPr>
          <w:rFonts w:eastAsia="Times New Roman" w:cs="Times New Roman"/>
          <w:b/>
          <w:szCs w:val="24"/>
          <w:lang w:eastAsia="pl-PL"/>
        </w:rPr>
        <w:t xml:space="preserve"> </w:t>
      </w:r>
      <w:r>
        <w:rPr>
          <w:rFonts w:eastAsia="Times New Roman" w:cs="Times New Roman"/>
          <w:b/>
          <w:szCs w:val="24"/>
          <w:lang w:eastAsia="pl-PL"/>
        </w:rPr>
        <w:t xml:space="preserve">ROSSOSZ </w:t>
      </w:r>
      <w:r w:rsidR="0019465B">
        <w:rPr>
          <w:rFonts w:eastAsia="Times New Roman" w:cs="Times New Roman"/>
          <w:b/>
          <w:szCs w:val="24"/>
          <w:lang w:eastAsia="pl-PL"/>
        </w:rPr>
        <w:br/>
      </w:r>
      <w:r>
        <w:rPr>
          <w:rFonts w:eastAsia="Times New Roman" w:cs="Times New Roman"/>
          <w:szCs w:val="24"/>
          <w:lang w:eastAsia="pl-PL"/>
        </w:rPr>
        <w:t xml:space="preserve">jest wodą </w:t>
      </w:r>
      <w:r>
        <w:rPr>
          <w:rFonts w:eastAsia="Times New Roman" w:cs="Times New Roman"/>
          <w:b/>
          <w:szCs w:val="24"/>
          <w:lang w:eastAsia="pl-PL"/>
        </w:rPr>
        <w:t>średnio twardą</w:t>
      </w:r>
      <w:r>
        <w:rPr>
          <w:rFonts w:eastAsia="Times New Roman" w:cs="Times New Roman"/>
          <w:szCs w:val="24"/>
          <w:lang w:eastAsia="pl-PL"/>
        </w:rPr>
        <w:t xml:space="preserve"> o </w:t>
      </w:r>
      <w:r w:rsidRPr="00C2416F">
        <w:rPr>
          <w:rFonts w:eastAsia="Times New Roman" w:cs="Times New Roman"/>
          <w:szCs w:val="24"/>
          <w:lang w:eastAsia="pl-PL"/>
        </w:rPr>
        <w:t>stężeniu węglanów wapnia wynoszącą ok.</w:t>
      </w:r>
      <w:r>
        <w:rPr>
          <w:rFonts w:eastAsia="Times New Roman" w:cs="Times New Roman"/>
          <w:b/>
          <w:bCs/>
          <w:szCs w:val="24"/>
          <w:lang w:eastAsia="pl-PL"/>
        </w:rPr>
        <w:t xml:space="preserve">342 </w:t>
      </w:r>
      <w:r w:rsidRPr="00C2416F">
        <w:rPr>
          <w:rFonts w:eastAsia="Times New Roman" w:cs="Times New Roman"/>
          <w:szCs w:val="24"/>
          <w:lang w:eastAsia="pl-PL"/>
        </w:rPr>
        <w:t>mg CaCO</w:t>
      </w:r>
      <w:r w:rsidRPr="00C2416F">
        <w:rPr>
          <w:rFonts w:eastAsia="Times New Roman" w:cs="Times New Roman"/>
          <w:szCs w:val="24"/>
          <w:vertAlign w:val="subscript"/>
          <w:lang w:eastAsia="pl-PL"/>
        </w:rPr>
        <w:t>3</w:t>
      </w:r>
      <w:r w:rsidRPr="00C2416F">
        <w:rPr>
          <w:rFonts w:eastAsia="Times New Roman" w:cs="Times New Roman"/>
          <w:szCs w:val="24"/>
          <w:lang w:eastAsia="pl-PL"/>
        </w:rPr>
        <w:t xml:space="preserve">/l </w:t>
      </w:r>
      <w:r>
        <w:rPr>
          <w:rFonts w:eastAsia="Times New Roman" w:cs="Times New Roman"/>
          <w:szCs w:val="24"/>
          <w:lang w:eastAsia="pl-PL"/>
        </w:rPr>
        <w:t xml:space="preserve">[według danych ze sprawozdania z badań nr 217987/17/SOK z dnia 05.06.2017 r.] </w:t>
      </w:r>
      <w:r w:rsidR="0019465B">
        <w:rPr>
          <w:rFonts w:eastAsia="Times New Roman" w:cs="Times New Roman"/>
          <w:szCs w:val="24"/>
          <w:lang w:eastAsia="pl-PL"/>
        </w:rPr>
        <w:br/>
      </w:r>
      <w:r w:rsidRPr="00C2416F">
        <w:rPr>
          <w:rFonts w:eastAsia="Times New Roman" w:cs="Times New Roman"/>
          <w:szCs w:val="24"/>
          <w:lang w:eastAsia="pl-PL"/>
        </w:rPr>
        <w:t>co odpowiada:</w:t>
      </w:r>
    </w:p>
    <w:tbl>
      <w:tblPr>
        <w:tblW w:w="8817" w:type="dxa"/>
        <w:tblInd w:w="47" w:type="dxa"/>
        <w:tblCellMar>
          <w:left w:w="70" w:type="dxa"/>
          <w:right w:w="70" w:type="dxa"/>
        </w:tblCellMar>
        <w:tblLook w:val="04A0"/>
      </w:tblPr>
      <w:tblGrid>
        <w:gridCol w:w="3896"/>
        <w:gridCol w:w="4921"/>
      </w:tblGrid>
      <w:tr w:rsidR="0002132E" w:rsidRPr="0002132E" w:rsidTr="003D3F1D">
        <w:trPr>
          <w:trHeight w:val="328"/>
        </w:trPr>
        <w:tc>
          <w:tcPr>
            <w:tcW w:w="881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02132E" w:rsidRPr="0002132E" w:rsidRDefault="0002132E" w:rsidP="0002132E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TWARDOŚĆ WODY</w:t>
            </w:r>
          </w:p>
        </w:tc>
      </w:tr>
      <w:tr w:rsidR="0095523E" w:rsidRPr="0002132E" w:rsidTr="003D3F1D">
        <w:trPr>
          <w:trHeight w:val="311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mgCaCO</w:t>
            </w:r>
            <w:r w:rsidRPr="0002132E">
              <w:rPr>
                <w:rFonts w:eastAsia="Times New Roman" w:cs="Times New Roman"/>
                <w:b/>
                <w:color w:val="000000"/>
                <w:szCs w:val="24"/>
                <w:vertAlign w:val="subscript"/>
                <w:lang w:eastAsia="pl-PL"/>
              </w:rPr>
              <w:t>3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b/>
                <w:color w:val="000000"/>
                <w:sz w:val="28"/>
                <w:szCs w:val="28"/>
              </w:rPr>
              <w:t>342</w:t>
            </w:r>
          </w:p>
        </w:tc>
      </w:tr>
      <w:tr w:rsidR="0095523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stopnie francuskie [ºF]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color w:val="000000"/>
                <w:sz w:val="28"/>
                <w:szCs w:val="28"/>
              </w:rPr>
              <w:t>34,2</w:t>
            </w:r>
          </w:p>
        </w:tc>
      </w:tr>
      <w:tr w:rsidR="0095523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stopnie niemieckie[ºN]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b/>
                <w:color w:val="000000"/>
                <w:sz w:val="28"/>
                <w:szCs w:val="28"/>
              </w:rPr>
              <w:t>19,15</w:t>
            </w:r>
          </w:p>
        </w:tc>
      </w:tr>
      <w:tr w:rsidR="0095523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stoipień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 xml:space="preserve"> angielski [ºA]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color w:val="000000"/>
                <w:sz w:val="28"/>
                <w:szCs w:val="28"/>
              </w:rPr>
              <w:t>23,92</w:t>
            </w:r>
          </w:p>
        </w:tc>
      </w:tr>
      <w:tr w:rsidR="0095523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mval</w:t>
            </w:r>
            <w:proofErr w:type="spellEnd"/>
            <w:r w:rsidRPr="0002132E">
              <w:rPr>
                <w:rFonts w:eastAsia="Times New Roman" w:cs="Times New Roman"/>
                <w:b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b/>
                <w:color w:val="000000"/>
                <w:sz w:val="28"/>
                <w:szCs w:val="28"/>
              </w:rPr>
              <w:t>6,84</w:t>
            </w:r>
          </w:p>
        </w:tc>
      </w:tr>
      <w:tr w:rsidR="0095523E" w:rsidRPr="0002132E" w:rsidTr="003D3F1D">
        <w:trPr>
          <w:trHeight w:val="296"/>
        </w:trPr>
        <w:tc>
          <w:tcPr>
            <w:tcW w:w="3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02132E" w:rsidRDefault="0095523E" w:rsidP="0002132E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  <w:lang w:eastAsia="pl-PL"/>
              </w:rPr>
            </w:pPr>
            <w:proofErr w:type="spellStart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mmol</w:t>
            </w:r>
            <w:proofErr w:type="spellEnd"/>
            <w:r w:rsidRPr="0002132E">
              <w:rPr>
                <w:rFonts w:eastAsia="Times New Roman" w:cs="Times New Roman"/>
                <w:color w:val="000000"/>
                <w:szCs w:val="24"/>
                <w:lang w:eastAsia="pl-PL"/>
              </w:rPr>
              <w:t>/l</w:t>
            </w:r>
          </w:p>
        </w:tc>
        <w:tc>
          <w:tcPr>
            <w:tcW w:w="4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3E" w:rsidRPr="0095523E" w:rsidRDefault="0095523E" w:rsidP="0095523E">
            <w:pPr>
              <w:spacing w:after="0" w:line="240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95523E">
              <w:rPr>
                <w:rFonts w:cs="Times New Roman"/>
                <w:color w:val="000000"/>
                <w:sz w:val="28"/>
                <w:szCs w:val="28"/>
              </w:rPr>
              <w:t>3,42</w:t>
            </w:r>
          </w:p>
        </w:tc>
      </w:tr>
    </w:tbl>
    <w:p w:rsidR="0019465B" w:rsidRDefault="0019465B" w:rsidP="0019465B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</w:p>
    <w:p w:rsidR="00C2416F" w:rsidRPr="00C2416F" w:rsidRDefault="0002132E" w:rsidP="0019465B">
      <w:pPr>
        <w:spacing w:after="0" w:line="340" w:lineRule="atLeas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W użyciu są również </w:t>
      </w:r>
      <w:r w:rsidR="00C2416F" w:rsidRPr="00C2416F">
        <w:rPr>
          <w:rFonts w:eastAsia="Times New Roman" w:cs="Times New Roman"/>
          <w:szCs w:val="24"/>
          <w:lang w:eastAsia="pl-PL"/>
        </w:rPr>
        <w:t>opisowe określen</w:t>
      </w:r>
      <w:r>
        <w:rPr>
          <w:rFonts w:eastAsia="Times New Roman" w:cs="Times New Roman"/>
          <w:szCs w:val="24"/>
          <w:lang w:eastAsia="pl-PL"/>
        </w:rPr>
        <w:t xml:space="preserve">ia twardości wody przedstawione </w:t>
      </w:r>
      <w:r w:rsidR="00C2416F" w:rsidRPr="00C2416F">
        <w:rPr>
          <w:rFonts w:eastAsia="Times New Roman" w:cs="Times New Roman"/>
          <w:szCs w:val="24"/>
          <w:lang w:eastAsia="pl-PL"/>
        </w:rPr>
        <w:t>w poniższej tabeli.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518"/>
        <w:gridCol w:w="1701"/>
        <w:gridCol w:w="1701"/>
        <w:gridCol w:w="1559"/>
        <w:gridCol w:w="1724"/>
      </w:tblGrid>
      <w:tr w:rsidR="0002132E" w:rsidRPr="00C2416F" w:rsidTr="0002132E">
        <w:trPr>
          <w:trHeight w:val="1213"/>
        </w:trPr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Pr="00C2416F" w:rsidRDefault="00C2416F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 </w:t>
            </w:r>
            <w:r w:rsidR="0002132E" w:rsidRPr="00C2416F">
              <w:rPr>
                <w:rFonts w:eastAsia="Times New Roman" w:cs="Times New Roman"/>
                <w:szCs w:val="24"/>
                <w:lang w:eastAsia="pl-PL"/>
              </w:rPr>
              <w:t>Rodzaj wody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132E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[mg CaCO</w:t>
            </w:r>
            <w:r w:rsidRPr="00C2416F">
              <w:rPr>
                <w:rFonts w:eastAsia="Times New Roman" w:cs="Times New Roman"/>
                <w:szCs w:val="24"/>
                <w:vertAlign w:val="subscript"/>
                <w:lang w:eastAsia="pl-PL"/>
              </w:rPr>
              <w:t>3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/l]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mval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[ºN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  <w:tc>
          <w:tcPr>
            <w:tcW w:w="1724" w:type="dxa"/>
            <w:tcBorders>
              <w:top w:val="double" w:sz="6" w:space="0" w:color="000000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DBE5F1"/>
            <w:vAlign w:val="center"/>
          </w:tcPr>
          <w:p w:rsidR="0002132E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szCs w:val="24"/>
                <w:lang w:eastAsia="pl-PL"/>
              </w:rPr>
              <w:t>Twardość ogólna</w:t>
            </w:r>
          </w:p>
          <w:p w:rsidR="0002132E" w:rsidRPr="00C2416F" w:rsidRDefault="0002132E" w:rsidP="0019465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[</w:t>
            </w:r>
            <w:proofErr w:type="spellStart"/>
            <w:r>
              <w:rPr>
                <w:rFonts w:eastAsia="Times New Roman" w:cs="Times New Roman"/>
                <w:szCs w:val="24"/>
                <w:lang w:eastAsia="pl-PL"/>
              </w:rPr>
              <w:t>mmol</w:t>
            </w:r>
            <w:proofErr w:type="spellEnd"/>
            <w:r>
              <w:rPr>
                <w:rFonts w:eastAsia="Times New Roman" w:cs="Times New Roman"/>
                <w:szCs w:val="24"/>
                <w:lang w:eastAsia="pl-PL"/>
              </w:rPr>
              <w:t>/l</w:t>
            </w:r>
            <w:r w:rsidRPr="00C2416F">
              <w:rPr>
                <w:rFonts w:eastAsia="Times New Roman" w:cs="Times New Roman"/>
                <w:szCs w:val="24"/>
                <w:lang w:eastAsia="pl-PL"/>
              </w:rPr>
              <w:t>]</w:t>
            </w:r>
          </w:p>
        </w:tc>
      </w:tr>
      <w:tr w:rsidR="0002132E" w:rsidRPr="00C2416F" w:rsidTr="0002132E">
        <w:tc>
          <w:tcPr>
            <w:tcW w:w="2518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miękka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&lt;100</w:t>
            </w:r>
          </w:p>
        </w:tc>
        <w:tc>
          <w:tcPr>
            <w:tcW w:w="1701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&lt;2</w:t>
            </w:r>
          </w:p>
        </w:tc>
        <w:tc>
          <w:tcPr>
            <w:tcW w:w="1559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&lt;5,6</w:t>
            </w:r>
          </w:p>
        </w:tc>
        <w:tc>
          <w:tcPr>
            <w:tcW w:w="1724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&lt;1</w:t>
            </w:r>
          </w:p>
        </w:tc>
      </w:tr>
      <w:tr w:rsidR="0002132E" w:rsidRPr="00C2416F" w:rsidTr="0002132E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Miękka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100-200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2-4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5,6-11,2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02132E">
            <w:pPr>
              <w:tabs>
                <w:tab w:val="left" w:pos="525"/>
                <w:tab w:val="center" w:pos="1914"/>
              </w:tabs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1-2</w:t>
            </w:r>
          </w:p>
        </w:tc>
      </w:tr>
      <w:tr w:rsidR="0002132E" w:rsidRPr="00C2416F" w:rsidTr="0002132E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19465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9465B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Średnio 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19465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9465B">
              <w:rPr>
                <w:rFonts w:eastAsia="Times New Roman" w:cs="Times New Roman"/>
                <w:b/>
                <w:szCs w:val="24"/>
                <w:lang w:eastAsia="pl-PL"/>
              </w:rPr>
              <w:t>200-350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19465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9465B">
              <w:rPr>
                <w:rFonts w:eastAsia="Times New Roman" w:cs="Times New Roman"/>
                <w:b/>
                <w:szCs w:val="24"/>
                <w:lang w:eastAsia="pl-PL"/>
              </w:rPr>
              <w:t>4-7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19465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9465B">
              <w:rPr>
                <w:rFonts w:eastAsia="Times New Roman" w:cs="Times New Roman"/>
                <w:b/>
                <w:szCs w:val="24"/>
                <w:lang w:eastAsia="pl-PL"/>
              </w:rPr>
              <w:t>11,2-19,6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Pr="0019465B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pl-PL"/>
              </w:rPr>
            </w:pPr>
            <w:r w:rsidRPr="0019465B">
              <w:rPr>
                <w:rFonts w:eastAsia="Times New Roman" w:cs="Times New Roman"/>
                <w:b/>
                <w:szCs w:val="24"/>
                <w:lang w:eastAsia="pl-PL"/>
              </w:rPr>
              <w:t>2-3,5</w:t>
            </w:r>
          </w:p>
        </w:tc>
      </w:tr>
      <w:tr w:rsidR="0002132E" w:rsidRPr="00C2416F" w:rsidTr="0002132E">
        <w:tc>
          <w:tcPr>
            <w:tcW w:w="2518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Twarda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350-550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7-11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19,6-30,8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</w:tcPr>
          <w:p w:rsidR="0002132E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3,5-5,5</w:t>
            </w:r>
          </w:p>
        </w:tc>
      </w:tr>
      <w:tr w:rsidR="0002132E" w:rsidRPr="00C2416F" w:rsidTr="0002132E">
        <w:tc>
          <w:tcPr>
            <w:tcW w:w="2518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b/>
                <w:bCs/>
                <w:i/>
                <w:iCs/>
                <w:szCs w:val="24"/>
                <w:lang w:eastAsia="pl-PL"/>
              </w:rPr>
              <w:t>Bardzo twarda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 w:rsidRPr="00C2416F">
              <w:rPr>
                <w:rFonts w:eastAsia="Times New Roman" w:cs="Times New Roman"/>
                <w:szCs w:val="24"/>
                <w:lang w:eastAsia="pl-PL"/>
              </w:rPr>
              <w:t>&gt;</w:t>
            </w:r>
            <w:r>
              <w:rPr>
                <w:rFonts w:eastAsia="Times New Roman" w:cs="Times New Roman"/>
                <w:szCs w:val="24"/>
                <w:lang w:eastAsia="pl-PL"/>
              </w:rPr>
              <w:t>550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&gt;11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&gt;30,8</w:t>
            </w:r>
          </w:p>
        </w:tc>
        <w:tc>
          <w:tcPr>
            <w:tcW w:w="1724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</w:tcPr>
          <w:p w:rsidR="0002132E" w:rsidRPr="00C2416F" w:rsidRDefault="0002132E" w:rsidP="00C2416F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&gt;5,5</w:t>
            </w:r>
          </w:p>
        </w:tc>
      </w:tr>
    </w:tbl>
    <w:p w:rsidR="00B1187B" w:rsidRPr="00C2416F" w:rsidRDefault="00B1187B" w:rsidP="0002132E">
      <w:pPr>
        <w:rPr>
          <w:rFonts w:cs="Times New Roman"/>
          <w:szCs w:val="24"/>
        </w:rPr>
      </w:pPr>
    </w:p>
    <w:sectPr w:rsidR="00B1187B" w:rsidRPr="00C2416F" w:rsidSect="00B11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16F"/>
    <w:rsid w:val="00011487"/>
    <w:rsid w:val="0002132E"/>
    <w:rsid w:val="000515FD"/>
    <w:rsid w:val="00093C67"/>
    <w:rsid w:val="00095743"/>
    <w:rsid w:val="001031C0"/>
    <w:rsid w:val="0019465B"/>
    <w:rsid w:val="0027021F"/>
    <w:rsid w:val="002F42B1"/>
    <w:rsid w:val="003D3F1D"/>
    <w:rsid w:val="004805D2"/>
    <w:rsid w:val="0083007C"/>
    <w:rsid w:val="0095523E"/>
    <w:rsid w:val="00974B0A"/>
    <w:rsid w:val="00986CD1"/>
    <w:rsid w:val="00AA7732"/>
    <w:rsid w:val="00B1187B"/>
    <w:rsid w:val="00B4539A"/>
    <w:rsid w:val="00C2416F"/>
    <w:rsid w:val="00D31DEE"/>
    <w:rsid w:val="00D40B0B"/>
    <w:rsid w:val="00DE2BC3"/>
    <w:rsid w:val="00E4182F"/>
    <w:rsid w:val="00E47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B0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2416F"/>
    <w:rPr>
      <w:b/>
      <w:bCs/>
    </w:rPr>
  </w:style>
  <w:style w:type="character" w:customStyle="1" w:styleId="apple-converted-space">
    <w:name w:val="apple-converted-space"/>
    <w:basedOn w:val="Domylnaczcionkaakapitu"/>
    <w:rsid w:val="00C2416F"/>
  </w:style>
  <w:style w:type="paragraph" w:styleId="NormalnyWeb">
    <w:name w:val="Normal (Web)"/>
    <w:basedOn w:val="Normalny"/>
    <w:uiPriority w:val="99"/>
    <w:semiHidden/>
    <w:unhideWhenUsed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2416F"/>
    <w:rPr>
      <w:i/>
      <w:iCs/>
    </w:rPr>
  </w:style>
  <w:style w:type="paragraph" w:styleId="Bezodstpw">
    <w:name w:val="No Spacing"/>
    <w:basedOn w:val="Normalny"/>
    <w:uiPriority w:val="1"/>
    <w:qFormat/>
    <w:rsid w:val="00C2416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175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zuw</dc:creator>
  <cp:keywords/>
  <dc:description/>
  <cp:lastModifiedBy>zuw</cp:lastModifiedBy>
  <cp:revision>5</cp:revision>
  <dcterms:created xsi:type="dcterms:W3CDTF">2018-03-21T13:19:00Z</dcterms:created>
  <dcterms:modified xsi:type="dcterms:W3CDTF">2018-03-26T09:04:00Z</dcterms:modified>
</cp:coreProperties>
</file>